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78" w:rsidRDefault="00BA6C78" w:rsidP="00BA6C78">
      <w:pPr>
        <w:jc w:val="center"/>
        <w:rPr>
          <w:rFonts w:ascii="Arial" w:hAnsi="Arial" w:cs="Arial"/>
          <w:sz w:val="20"/>
          <w:szCs w:val="20"/>
        </w:rPr>
      </w:pPr>
    </w:p>
    <w:p w:rsidR="00BA6C78" w:rsidRDefault="00AA1125" w:rsidP="00AA1125">
      <w:pPr>
        <w:pStyle w:val="NoSpacing"/>
        <w:jc w:val="center"/>
        <w:rPr>
          <w:rFonts w:ascii="Arial" w:hAnsi="Arial" w:cs="Arial"/>
          <w:sz w:val="24"/>
          <w:szCs w:val="24"/>
        </w:rPr>
      </w:pPr>
      <w:r>
        <w:rPr>
          <w:rFonts w:ascii="Arial" w:hAnsi="Arial" w:cs="Arial"/>
          <w:sz w:val="24"/>
          <w:szCs w:val="24"/>
        </w:rPr>
        <w:t>CRA Meeting Agenda</w:t>
      </w:r>
    </w:p>
    <w:p w:rsidR="00882CFF" w:rsidRDefault="00882CFF" w:rsidP="00AA1125">
      <w:pPr>
        <w:pStyle w:val="NoSpacing"/>
        <w:jc w:val="center"/>
        <w:rPr>
          <w:rFonts w:ascii="Arial" w:hAnsi="Arial" w:cs="Arial"/>
          <w:sz w:val="24"/>
          <w:szCs w:val="24"/>
        </w:rPr>
      </w:pPr>
      <w:r>
        <w:rPr>
          <w:rFonts w:ascii="Arial" w:hAnsi="Arial" w:cs="Arial"/>
          <w:sz w:val="24"/>
          <w:szCs w:val="24"/>
        </w:rPr>
        <w:t>6001 A Industrial Blvd.</w:t>
      </w:r>
    </w:p>
    <w:p w:rsidR="00882CFF" w:rsidRDefault="00882CFF" w:rsidP="00AA1125">
      <w:pPr>
        <w:pStyle w:val="NoSpacing"/>
        <w:jc w:val="center"/>
        <w:rPr>
          <w:rFonts w:ascii="Arial" w:hAnsi="Arial" w:cs="Arial"/>
          <w:sz w:val="24"/>
          <w:szCs w:val="24"/>
        </w:rPr>
      </w:pPr>
      <w:r>
        <w:rPr>
          <w:rFonts w:ascii="Arial" w:hAnsi="Arial" w:cs="Arial"/>
          <w:sz w:val="24"/>
          <w:szCs w:val="24"/>
        </w:rPr>
        <w:t>Century, Florida 32535</w:t>
      </w:r>
    </w:p>
    <w:p w:rsidR="00AA1125" w:rsidRDefault="00145D8E" w:rsidP="00AA1125">
      <w:pPr>
        <w:pStyle w:val="NoSpacing"/>
        <w:jc w:val="center"/>
        <w:rPr>
          <w:rFonts w:ascii="Arial" w:hAnsi="Arial" w:cs="Arial"/>
          <w:sz w:val="24"/>
          <w:szCs w:val="24"/>
        </w:rPr>
      </w:pPr>
      <w:r>
        <w:rPr>
          <w:rFonts w:ascii="Arial" w:hAnsi="Arial" w:cs="Arial"/>
          <w:sz w:val="24"/>
          <w:szCs w:val="24"/>
        </w:rPr>
        <w:t>April 5</w:t>
      </w:r>
      <w:r w:rsidR="005D59B9">
        <w:rPr>
          <w:rFonts w:ascii="Arial" w:hAnsi="Arial" w:cs="Arial"/>
          <w:sz w:val="24"/>
          <w:szCs w:val="24"/>
        </w:rPr>
        <w:t>, 2021</w:t>
      </w:r>
    </w:p>
    <w:p w:rsidR="00AA1125" w:rsidRDefault="00AA1125" w:rsidP="00AA1125">
      <w:pPr>
        <w:pStyle w:val="NoSpacing"/>
        <w:jc w:val="center"/>
        <w:rPr>
          <w:rFonts w:ascii="Arial" w:hAnsi="Arial" w:cs="Arial"/>
          <w:sz w:val="24"/>
          <w:szCs w:val="24"/>
        </w:rPr>
      </w:pPr>
      <w:r>
        <w:rPr>
          <w:rFonts w:ascii="Arial" w:hAnsi="Arial" w:cs="Arial"/>
          <w:sz w:val="24"/>
          <w:szCs w:val="24"/>
        </w:rPr>
        <w:t>6:</w:t>
      </w:r>
      <w:r w:rsidR="00145D8E">
        <w:rPr>
          <w:rFonts w:ascii="Arial" w:hAnsi="Arial" w:cs="Arial"/>
          <w:sz w:val="24"/>
          <w:szCs w:val="24"/>
        </w:rPr>
        <w:t>3</w:t>
      </w:r>
      <w:r w:rsidR="005D59B9">
        <w:rPr>
          <w:rFonts w:ascii="Arial" w:hAnsi="Arial" w:cs="Arial"/>
          <w:sz w:val="24"/>
          <w:szCs w:val="24"/>
        </w:rPr>
        <w:t>0</w:t>
      </w:r>
      <w:r>
        <w:rPr>
          <w:rFonts w:ascii="Arial" w:hAnsi="Arial" w:cs="Arial"/>
          <w:sz w:val="24"/>
          <w:szCs w:val="24"/>
        </w:rPr>
        <w:t xml:space="preserve"> p.m.</w:t>
      </w:r>
    </w:p>
    <w:p w:rsidR="00AA1125" w:rsidRDefault="00AA1125" w:rsidP="00AA1125">
      <w:pPr>
        <w:pStyle w:val="NoSpacing"/>
        <w:jc w:val="center"/>
        <w:rPr>
          <w:rFonts w:ascii="Arial" w:hAnsi="Arial" w:cs="Arial"/>
          <w:sz w:val="24"/>
          <w:szCs w:val="24"/>
        </w:rPr>
      </w:pPr>
    </w:p>
    <w:p w:rsidR="00AA1125" w:rsidRDefault="00AA1125" w:rsidP="00AA1125">
      <w:pPr>
        <w:pStyle w:val="NoSpacing"/>
        <w:jc w:val="center"/>
        <w:rPr>
          <w:rFonts w:ascii="Arial" w:hAnsi="Arial" w:cs="Arial"/>
          <w:sz w:val="24"/>
          <w:szCs w:val="24"/>
        </w:rPr>
      </w:pPr>
      <w:bookmarkStart w:id="0" w:name="_GoBack"/>
      <w:bookmarkEnd w:id="0"/>
    </w:p>
    <w:p w:rsidR="00AA1125" w:rsidRDefault="00AA1125" w:rsidP="00AA1125">
      <w:pPr>
        <w:pStyle w:val="NoSpacing"/>
        <w:jc w:val="center"/>
        <w:rPr>
          <w:rFonts w:ascii="Arial" w:hAnsi="Arial" w:cs="Arial"/>
          <w:sz w:val="24"/>
          <w:szCs w:val="24"/>
        </w:rPr>
      </w:pPr>
    </w:p>
    <w:p w:rsidR="00527752" w:rsidRDefault="00527752" w:rsidP="00AA1125">
      <w:pPr>
        <w:pStyle w:val="NoSpacing"/>
        <w:numPr>
          <w:ilvl w:val="0"/>
          <w:numId w:val="2"/>
        </w:numPr>
        <w:rPr>
          <w:rFonts w:ascii="Arial" w:hAnsi="Arial" w:cs="Arial"/>
          <w:sz w:val="24"/>
          <w:szCs w:val="24"/>
        </w:rPr>
      </w:pPr>
      <w:r>
        <w:rPr>
          <w:rFonts w:ascii="Arial" w:hAnsi="Arial" w:cs="Arial"/>
          <w:sz w:val="24"/>
          <w:szCs w:val="24"/>
        </w:rPr>
        <w:t>Was the meeting properly advertised?</w:t>
      </w:r>
    </w:p>
    <w:p w:rsidR="00527752" w:rsidRDefault="00527752" w:rsidP="00527752">
      <w:pPr>
        <w:pStyle w:val="NoSpacing"/>
        <w:ind w:left="720"/>
        <w:rPr>
          <w:rFonts w:ascii="Arial" w:hAnsi="Arial" w:cs="Arial"/>
          <w:sz w:val="24"/>
          <w:szCs w:val="24"/>
        </w:rPr>
      </w:pPr>
    </w:p>
    <w:p w:rsidR="00912650" w:rsidRDefault="00145D8E" w:rsidP="00912650">
      <w:pPr>
        <w:pStyle w:val="NoSpacing"/>
        <w:numPr>
          <w:ilvl w:val="0"/>
          <w:numId w:val="2"/>
        </w:numPr>
        <w:rPr>
          <w:rFonts w:ascii="Arial" w:hAnsi="Arial" w:cs="Arial"/>
          <w:sz w:val="24"/>
          <w:szCs w:val="24"/>
        </w:rPr>
      </w:pPr>
      <w:r>
        <w:rPr>
          <w:rFonts w:ascii="Arial" w:hAnsi="Arial" w:cs="Arial"/>
          <w:sz w:val="24"/>
          <w:szCs w:val="24"/>
        </w:rPr>
        <w:t>Old Business</w:t>
      </w:r>
    </w:p>
    <w:p w:rsidR="00912650" w:rsidRPr="00912650" w:rsidRDefault="00912650" w:rsidP="00912650">
      <w:pPr>
        <w:pStyle w:val="NoSpacing"/>
        <w:ind w:left="720"/>
        <w:rPr>
          <w:rFonts w:ascii="Arial" w:hAnsi="Arial" w:cs="Arial"/>
          <w:sz w:val="24"/>
          <w:szCs w:val="24"/>
        </w:rPr>
      </w:pPr>
    </w:p>
    <w:p w:rsidR="00AA1125" w:rsidRDefault="00145D8E" w:rsidP="00AA1125">
      <w:pPr>
        <w:pStyle w:val="NoSpacing"/>
        <w:numPr>
          <w:ilvl w:val="0"/>
          <w:numId w:val="2"/>
        </w:numPr>
        <w:rPr>
          <w:rFonts w:ascii="Arial" w:hAnsi="Arial" w:cs="Arial"/>
          <w:sz w:val="24"/>
          <w:szCs w:val="24"/>
        </w:rPr>
      </w:pPr>
      <w:r>
        <w:rPr>
          <w:rFonts w:ascii="Arial" w:hAnsi="Arial" w:cs="Arial"/>
          <w:sz w:val="24"/>
          <w:szCs w:val="24"/>
        </w:rPr>
        <w:t>New Business</w:t>
      </w:r>
    </w:p>
    <w:p w:rsidR="006F59D5" w:rsidRPr="006F59D5" w:rsidRDefault="00D074B3" w:rsidP="00D074B3">
      <w:pPr>
        <w:pStyle w:val="ListParagraph"/>
        <w:numPr>
          <w:ilvl w:val="0"/>
          <w:numId w:val="3"/>
        </w:numPr>
        <w:rPr>
          <w:rFonts w:ascii="Arial" w:hAnsi="Arial" w:cs="Arial"/>
          <w:sz w:val="24"/>
          <w:szCs w:val="24"/>
        </w:rPr>
      </w:pPr>
      <w:r>
        <w:rPr>
          <w:rFonts w:ascii="Arial" w:hAnsi="Arial" w:cs="Arial"/>
          <w:sz w:val="24"/>
          <w:szCs w:val="24"/>
        </w:rPr>
        <w:t>Review of CRA Account Balance</w:t>
      </w:r>
    </w:p>
    <w:p w:rsidR="00527752" w:rsidRDefault="00527752" w:rsidP="00AA1125">
      <w:pPr>
        <w:pStyle w:val="NoSpacing"/>
        <w:numPr>
          <w:ilvl w:val="0"/>
          <w:numId w:val="2"/>
        </w:numPr>
        <w:rPr>
          <w:rFonts w:ascii="Arial" w:hAnsi="Arial" w:cs="Arial"/>
          <w:sz w:val="24"/>
          <w:szCs w:val="24"/>
        </w:rPr>
      </w:pPr>
      <w:r>
        <w:rPr>
          <w:rFonts w:ascii="Arial" w:hAnsi="Arial" w:cs="Arial"/>
          <w:sz w:val="24"/>
          <w:szCs w:val="24"/>
        </w:rPr>
        <w:t>Schedule next meeting</w:t>
      </w:r>
      <w:r w:rsidR="00145D8E">
        <w:rPr>
          <w:rFonts w:ascii="Arial" w:hAnsi="Arial" w:cs="Arial"/>
          <w:sz w:val="24"/>
          <w:szCs w:val="24"/>
        </w:rPr>
        <w:t>/Possible Dates:  July 6, 2021 or July 19, 2021</w:t>
      </w:r>
    </w:p>
    <w:p w:rsidR="00527752" w:rsidRDefault="00527752" w:rsidP="00527752">
      <w:pPr>
        <w:pStyle w:val="NoSpacing"/>
        <w:ind w:left="720"/>
        <w:rPr>
          <w:rFonts w:ascii="Arial" w:hAnsi="Arial" w:cs="Arial"/>
          <w:sz w:val="24"/>
          <w:szCs w:val="24"/>
        </w:rPr>
      </w:pPr>
    </w:p>
    <w:p w:rsidR="00527752" w:rsidRDefault="00527752" w:rsidP="00527752">
      <w:pPr>
        <w:pStyle w:val="NoSpacing"/>
        <w:ind w:left="720"/>
        <w:rPr>
          <w:rFonts w:ascii="Arial" w:hAnsi="Arial" w:cs="Arial"/>
          <w:sz w:val="24"/>
          <w:szCs w:val="24"/>
        </w:rPr>
      </w:pPr>
    </w:p>
    <w:p w:rsidR="00AA1125" w:rsidRPr="00AA1125" w:rsidRDefault="00AA1125" w:rsidP="00AA1125">
      <w:pPr>
        <w:pStyle w:val="NoSpacing"/>
        <w:ind w:left="720"/>
        <w:rPr>
          <w:rFonts w:ascii="Arial" w:hAnsi="Arial" w:cs="Arial"/>
          <w:sz w:val="24"/>
          <w:szCs w:val="24"/>
        </w:rPr>
      </w:pPr>
    </w:p>
    <w:p w:rsidR="00AA1125" w:rsidRPr="00AA1125" w:rsidRDefault="00AA1125" w:rsidP="007644F6">
      <w:pPr>
        <w:pStyle w:val="NoSpacing"/>
        <w:ind w:left="360"/>
        <w:rPr>
          <w:rFonts w:ascii="Arial" w:hAnsi="Arial" w:cs="Arial"/>
          <w:sz w:val="24"/>
          <w:szCs w:val="24"/>
        </w:rPr>
      </w:pPr>
      <w:r w:rsidRPr="00AA1125">
        <w:rPr>
          <w:rFonts w:ascii="Arial" w:hAnsi="Arial" w:cs="Arial"/>
          <w:sz w:val="24"/>
          <w:szCs w:val="24"/>
        </w:rPr>
        <w:t xml:space="preserve"> </w:t>
      </w:r>
    </w:p>
    <w:p w:rsidR="00AA1125" w:rsidRDefault="00AA1125" w:rsidP="00AA1125">
      <w:pPr>
        <w:pStyle w:val="NoSpacing"/>
        <w:ind w:left="720"/>
        <w:rPr>
          <w:rFonts w:ascii="Arial" w:hAnsi="Arial" w:cs="Arial"/>
          <w:sz w:val="24"/>
          <w:szCs w:val="24"/>
        </w:rPr>
      </w:pPr>
    </w:p>
    <w:sectPr w:rsidR="00AA1125" w:rsidSect="00BA6C78">
      <w:headerReference w:type="default" r:id="rId9"/>
      <w:footerReference w:type="default" r:id="rId10"/>
      <w:pgSz w:w="12240" w:h="15840" w:code="1"/>
      <w:pgMar w:top="144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45" w:rsidRDefault="00273045" w:rsidP="003B5F02">
      <w:pPr>
        <w:spacing w:after="0" w:line="240" w:lineRule="auto"/>
      </w:pPr>
      <w:r>
        <w:separator/>
      </w:r>
    </w:p>
  </w:endnote>
  <w:endnote w:type="continuationSeparator" w:id="0">
    <w:p w:rsidR="00273045" w:rsidRDefault="00273045" w:rsidP="003B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Type II Mono">
    <w:altName w:val="Lucida Sans Typewriter"/>
    <w:panose1 w:val="020B0509020104020203"/>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78" w:rsidRPr="00BA6C78" w:rsidRDefault="00BA6C78" w:rsidP="00BA6C78">
    <w:pPr>
      <w:spacing w:after="0" w:line="240" w:lineRule="auto"/>
      <w:ind w:left="180" w:hanging="180"/>
      <w:rPr>
        <w:rFonts w:ascii="Arial" w:eastAsia="Times New Roman" w:hAnsi="Arial" w:cs="Arial"/>
        <w:sz w:val="16"/>
        <w:szCs w:val="16"/>
      </w:rPr>
    </w:pPr>
    <w:r w:rsidRPr="00BA6C78">
      <w:rPr>
        <w:rFonts w:ascii="QuickType II Mono" w:eastAsia="Times New Roman" w:hAnsi="QuickType II Mono" w:cs="Arial"/>
        <w:sz w:val="16"/>
        <w:szCs w:val="16"/>
      </w:rPr>
      <w:t>§</w:t>
    </w:r>
    <w:r w:rsidRPr="00BA6C78">
      <w:rPr>
        <w:rFonts w:ascii="QuickType II Mono" w:eastAsia="Times New Roman" w:hAnsi="QuickType II Mono" w:cs="Arial"/>
        <w:sz w:val="16"/>
        <w:szCs w:val="16"/>
      </w:rPr>
      <w:tab/>
    </w:r>
    <w:r w:rsidRPr="00BA6C78">
      <w:rPr>
        <w:rFonts w:ascii="Arial" w:eastAsia="Times New Roman" w:hAnsi="Arial" w:cs="Arial"/>
        <w:sz w:val="16"/>
        <w:szCs w:val="16"/>
      </w:rPr>
      <w:t xml:space="preserve">In accordance with the Americans with Disabilities Act and Section 286.26, Florida Statutes, persons with disabilities needing special accommodation to participate in this proceeding should contact the Town Clerk no later than noon the day of the meeting to request assistance. </w:t>
    </w:r>
  </w:p>
  <w:p w:rsidR="00BA6C78" w:rsidRPr="00BA6C78" w:rsidRDefault="00BA6C78" w:rsidP="00BA6C78">
    <w:pPr>
      <w:spacing w:after="0" w:line="240" w:lineRule="auto"/>
      <w:rPr>
        <w:rFonts w:ascii="Arial" w:eastAsia="Times New Roman" w:hAnsi="Arial" w:cs="Arial"/>
        <w:sz w:val="16"/>
        <w:szCs w:val="16"/>
      </w:rPr>
    </w:pPr>
    <w:r w:rsidRPr="00BA6C78">
      <w:rPr>
        <w:rFonts w:ascii="QuickType II Mono" w:eastAsia="Times New Roman" w:hAnsi="QuickType II Mono" w:cs="Arial"/>
        <w:sz w:val="16"/>
        <w:szCs w:val="16"/>
      </w:rPr>
      <w:t xml:space="preserve">§ </w:t>
    </w:r>
    <w:r w:rsidRPr="00BA6C78">
      <w:rPr>
        <w:rFonts w:ascii="Arial" w:eastAsia="Times New Roman" w:hAnsi="Arial" w:cs="Arial"/>
        <w:sz w:val="16"/>
        <w:szCs w:val="16"/>
      </w:rPr>
      <w:t xml:space="preserve">If </w:t>
    </w:r>
    <w:r w:rsidRPr="00BA6C78">
      <w:rPr>
        <w:rFonts w:ascii="Arial" w:eastAsia="Times New Roman" w:hAnsi="Arial" w:cs="Arial"/>
        <w:b/>
        <w:sz w:val="16"/>
        <w:szCs w:val="16"/>
      </w:rPr>
      <w:t>HEARING impaired</w:t>
    </w:r>
    <w:r w:rsidRPr="00BA6C78">
      <w:rPr>
        <w:rFonts w:ascii="Arial" w:eastAsia="Times New Roman" w:hAnsi="Arial" w:cs="Arial"/>
        <w:sz w:val="16"/>
        <w:szCs w:val="16"/>
      </w:rPr>
      <w:t>, please contact TDD (TDD-Telecommunications Device for the Deaf) at 1-800-955-8771.</w:t>
    </w:r>
  </w:p>
  <w:p w:rsidR="00BA6C78" w:rsidRPr="00BA6C78" w:rsidRDefault="00BA6C78" w:rsidP="00BA6C78">
    <w:pPr>
      <w:spacing w:after="0" w:line="240" w:lineRule="auto"/>
      <w:rPr>
        <w:rFonts w:ascii="Arial" w:eastAsia="Times New Roman" w:hAnsi="Arial" w:cs="Arial"/>
        <w:sz w:val="16"/>
        <w:szCs w:val="16"/>
      </w:rPr>
    </w:pPr>
    <w:r w:rsidRPr="00BA6C78">
      <w:rPr>
        <w:rFonts w:ascii="QuickType II Mono" w:eastAsia="Times New Roman" w:hAnsi="QuickType II Mono" w:cs="Arial"/>
        <w:sz w:val="16"/>
        <w:szCs w:val="16"/>
      </w:rPr>
      <w:t xml:space="preserve">§ </w:t>
    </w:r>
    <w:r w:rsidRPr="00BA6C78">
      <w:rPr>
        <w:rFonts w:ascii="Arial" w:eastAsia="Times New Roman" w:hAnsi="Arial" w:cs="Arial"/>
        <w:sz w:val="16"/>
        <w:szCs w:val="16"/>
      </w:rPr>
      <w:t xml:space="preserve">If </w:t>
    </w:r>
    <w:r w:rsidRPr="00BA6C78">
      <w:rPr>
        <w:rFonts w:ascii="Arial" w:eastAsia="Times New Roman" w:hAnsi="Arial" w:cs="Arial"/>
        <w:b/>
        <w:sz w:val="16"/>
        <w:szCs w:val="16"/>
      </w:rPr>
      <w:t>VOICE impaired</w:t>
    </w:r>
    <w:r w:rsidRPr="00BA6C78">
      <w:rPr>
        <w:rFonts w:ascii="Arial" w:eastAsia="Times New Roman" w:hAnsi="Arial" w:cs="Arial"/>
        <w:sz w:val="16"/>
        <w:szCs w:val="16"/>
      </w:rPr>
      <w:t>, please contact the Florida Relay Service at 1-800-955-8770, for assistance</w:t>
    </w:r>
    <w:r w:rsidRPr="00BA6C78">
      <w:rPr>
        <w:rFonts w:ascii="Arial" w:eastAsia="Times New Roman" w:hAnsi="Arial" w:cs="Arial"/>
        <w:b/>
        <w:sz w:val="16"/>
        <w:szCs w:val="16"/>
      </w:rPr>
      <w:t>.</w:t>
    </w:r>
  </w:p>
  <w:p w:rsidR="00BA6C78" w:rsidRPr="00BA6C78" w:rsidRDefault="00BA6C78" w:rsidP="00BA6C78">
    <w:pPr>
      <w:spacing w:after="0" w:line="240" w:lineRule="auto"/>
      <w:ind w:left="180" w:hanging="180"/>
      <w:rPr>
        <w:rFonts w:ascii="Arial" w:eastAsia="Times New Roman" w:hAnsi="Arial" w:cs="Arial"/>
        <w:sz w:val="20"/>
        <w:szCs w:val="20"/>
      </w:rPr>
    </w:pPr>
    <w:r w:rsidRPr="00BA6C78">
      <w:rPr>
        <w:rFonts w:ascii="QuickType II Mono" w:eastAsia="Times New Roman" w:hAnsi="QuickType II Mono" w:cs="Arial"/>
        <w:sz w:val="16"/>
        <w:szCs w:val="16"/>
      </w:rPr>
      <w:t xml:space="preserve">§ </w:t>
    </w:r>
    <w:r w:rsidRPr="00BA6C78">
      <w:rPr>
        <w:rFonts w:ascii="Arial" w:eastAsia="Times New Roman" w:hAnsi="Arial" w:cs="Arial"/>
        <w:sz w:val="16"/>
        <w:szCs w:val="16"/>
      </w:rPr>
      <w:t>If a person decides to appeal any decision with respect to any matter considered at such meeting or hearing, s/he will need a record of the proceedings, and for that purpose, he may need to ensure that a “verbatim record of the proceedings is made, which record includes the testimony and evidence upon  which the appeal to be based.”</w:t>
    </w:r>
  </w:p>
  <w:p w:rsidR="00BA6C78" w:rsidRDefault="00BA6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45" w:rsidRDefault="00273045" w:rsidP="003B5F02">
      <w:pPr>
        <w:spacing w:after="0" w:line="240" w:lineRule="auto"/>
      </w:pPr>
      <w:r>
        <w:separator/>
      </w:r>
    </w:p>
  </w:footnote>
  <w:footnote w:type="continuationSeparator" w:id="0">
    <w:p w:rsidR="00273045" w:rsidRDefault="00273045" w:rsidP="003B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02" w:rsidRPr="00C978C5" w:rsidRDefault="003B5F02" w:rsidP="003B5F02">
    <w:pPr>
      <w:spacing w:after="0" w:line="240" w:lineRule="auto"/>
      <w:ind w:right="-720"/>
      <w:jc w:val="right"/>
      <w:rPr>
        <w:rFonts w:asciiTheme="majorHAnsi" w:hAnsiTheme="majorHAnsi" w:cs="Arial"/>
        <w:b/>
        <w:color w:val="00B0F0"/>
        <w:sz w:val="40"/>
      </w:rPr>
    </w:pPr>
    <w:r>
      <w:rPr>
        <w:rFonts w:asciiTheme="majorHAnsi" w:hAnsiTheme="majorHAnsi" w:cs="Arial"/>
        <w:b/>
        <w:noProof/>
        <w:color w:val="00B0F0"/>
        <w:sz w:val="40"/>
      </w:rPr>
      <w:drawing>
        <wp:anchor distT="0" distB="0" distL="114300" distR="114300" simplePos="0" relativeHeight="251657216" behindDoc="1" locked="0" layoutInCell="1" allowOverlap="1">
          <wp:simplePos x="0" y="0"/>
          <wp:positionH relativeFrom="column">
            <wp:posOffset>-85725</wp:posOffset>
          </wp:positionH>
          <wp:positionV relativeFrom="paragraph">
            <wp:posOffset>-428625</wp:posOffset>
          </wp:positionV>
          <wp:extent cx="2809875" cy="1466850"/>
          <wp:effectExtent l="0" t="0" r="9525" b="0"/>
          <wp:wrapNone/>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2809875" cy="1466850"/>
                  </a:xfrm>
                  <a:prstGeom prst="rect">
                    <a:avLst/>
                  </a:prstGeom>
                </pic:spPr>
              </pic:pic>
            </a:graphicData>
          </a:graphic>
        </wp:anchor>
      </w:drawing>
    </w:r>
    <w:r w:rsidRPr="00C978C5">
      <w:rPr>
        <w:rFonts w:asciiTheme="majorHAnsi" w:hAnsiTheme="majorHAnsi" w:cs="Arial"/>
        <w:b/>
        <w:color w:val="00B0F0"/>
        <w:sz w:val="40"/>
      </w:rPr>
      <w:t>Town of Century</w:t>
    </w:r>
  </w:p>
  <w:p w:rsidR="003B5F02" w:rsidRPr="00A44657" w:rsidRDefault="003B5F02" w:rsidP="003B5F02">
    <w:pPr>
      <w:spacing w:after="0" w:line="240" w:lineRule="auto"/>
      <w:ind w:right="-720"/>
      <w:jc w:val="right"/>
      <w:rPr>
        <w:rFonts w:ascii="Arial" w:hAnsi="Arial" w:cs="Arial"/>
        <w:color w:val="00B0F0"/>
        <w:sz w:val="24"/>
      </w:rPr>
    </w:pPr>
    <w:r w:rsidRPr="00A44657">
      <w:rPr>
        <w:rFonts w:ascii="Arial" w:hAnsi="Arial" w:cs="Arial"/>
        <w:color w:val="00B0F0"/>
        <w:sz w:val="24"/>
      </w:rPr>
      <w:t>7995 North Century Blvd</w:t>
    </w:r>
  </w:p>
  <w:p w:rsidR="003B5F02" w:rsidRPr="00A44657" w:rsidRDefault="003B5F02" w:rsidP="003B5F02">
    <w:pPr>
      <w:spacing w:after="0" w:line="240" w:lineRule="auto"/>
      <w:ind w:right="-720"/>
      <w:jc w:val="right"/>
      <w:rPr>
        <w:rFonts w:ascii="Arial" w:hAnsi="Arial" w:cs="Arial"/>
        <w:color w:val="00B0F0"/>
        <w:sz w:val="24"/>
      </w:rPr>
    </w:pPr>
    <w:r w:rsidRPr="00A44657">
      <w:rPr>
        <w:rFonts w:ascii="Arial" w:hAnsi="Arial" w:cs="Arial"/>
        <w:color w:val="00B0F0"/>
        <w:sz w:val="24"/>
      </w:rPr>
      <w:t>Century, Florida 32535</w:t>
    </w:r>
  </w:p>
  <w:p w:rsidR="003B5F02" w:rsidRPr="00A44657" w:rsidRDefault="003B5F02" w:rsidP="003B5F02">
    <w:pPr>
      <w:spacing w:after="0" w:line="240" w:lineRule="auto"/>
      <w:ind w:right="-720"/>
      <w:jc w:val="right"/>
      <w:rPr>
        <w:rFonts w:ascii="Arial" w:hAnsi="Arial" w:cs="Arial"/>
        <w:color w:val="00B0F0"/>
        <w:sz w:val="24"/>
      </w:rPr>
    </w:pPr>
    <w:r w:rsidRPr="00A44657">
      <w:rPr>
        <w:rFonts w:ascii="Arial" w:hAnsi="Arial" w:cs="Arial"/>
        <w:color w:val="00B0F0"/>
        <w:sz w:val="24"/>
      </w:rPr>
      <w:t>(850) 256-3208</w:t>
    </w:r>
  </w:p>
  <w:p w:rsidR="003B5F02" w:rsidRDefault="00D074B3" w:rsidP="003B5F02">
    <w:pPr>
      <w:pStyle w:val="Header"/>
      <w:jc w:val="right"/>
    </w:pPr>
    <w:r>
      <w:rPr>
        <w:rFonts w:asciiTheme="majorHAnsi" w:hAnsiTheme="majorHAnsi" w:cs="Arial"/>
        <w:b/>
        <w:noProof/>
        <w:color w:val="00B0F0"/>
        <w:sz w:val="40"/>
      </w:rPr>
      <mc:AlternateContent>
        <mc:Choice Requires="wps">
          <w:drawing>
            <wp:anchor distT="0" distB="0" distL="114300" distR="114300" simplePos="0" relativeHeight="251658240" behindDoc="1" locked="0" layoutInCell="1" allowOverlap="1">
              <wp:simplePos x="0" y="0"/>
              <wp:positionH relativeFrom="column">
                <wp:posOffset>-95885</wp:posOffset>
              </wp:positionH>
              <wp:positionV relativeFrom="paragraph">
                <wp:posOffset>156845</wp:posOffset>
              </wp:positionV>
              <wp:extent cx="7086600" cy="635"/>
              <wp:effectExtent l="0" t="38100" r="0" b="565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635"/>
                      </a:xfrm>
                      <a:prstGeom prst="straightConnector1">
                        <a:avLst/>
                      </a:prstGeom>
                      <a:noFill/>
                      <a:ln w="76200">
                        <a:solidFill>
                          <a:srgbClr val="00B0F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5pt;margin-top:12.35pt;width:55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" strokecolor="#00b0f0" strokeweight="6pt">
              <v:stroke dashstyle="1 1"/>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3911"/>
    <w:multiLevelType w:val="hybridMultilevel"/>
    <w:tmpl w:val="F74CD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5C627B9"/>
    <w:multiLevelType w:val="hybridMultilevel"/>
    <w:tmpl w:val="CD04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57ABA"/>
    <w:multiLevelType w:val="hybridMultilevel"/>
    <w:tmpl w:val="239C8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7B"/>
    <w:rsid w:val="00003B49"/>
    <w:rsid w:val="000A5C38"/>
    <w:rsid w:val="00145D8E"/>
    <w:rsid w:val="001E439F"/>
    <w:rsid w:val="00206E2B"/>
    <w:rsid w:val="002223EF"/>
    <w:rsid w:val="00273045"/>
    <w:rsid w:val="002E20E8"/>
    <w:rsid w:val="002F7162"/>
    <w:rsid w:val="00316C23"/>
    <w:rsid w:val="00336FF7"/>
    <w:rsid w:val="00394C98"/>
    <w:rsid w:val="003B5F02"/>
    <w:rsid w:val="003F782F"/>
    <w:rsid w:val="0042555C"/>
    <w:rsid w:val="00425F7E"/>
    <w:rsid w:val="00453425"/>
    <w:rsid w:val="00493E22"/>
    <w:rsid w:val="004A75E5"/>
    <w:rsid w:val="0052137B"/>
    <w:rsid w:val="00527635"/>
    <w:rsid w:val="00527752"/>
    <w:rsid w:val="00593ED0"/>
    <w:rsid w:val="005A68CE"/>
    <w:rsid w:val="005D274B"/>
    <w:rsid w:val="005D59B9"/>
    <w:rsid w:val="00600B00"/>
    <w:rsid w:val="00630D7C"/>
    <w:rsid w:val="00682F75"/>
    <w:rsid w:val="00694C76"/>
    <w:rsid w:val="006E749B"/>
    <w:rsid w:val="006F59D5"/>
    <w:rsid w:val="00726FE1"/>
    <w:rsid w:val="007644F6"/>
    <w:rsid w:val="007716D3"/>
    <w:rsid w:val="007963F4"/>
    <w:rsid w:val="007F21E5"/>
    <w:rsid w:val="00817770"/>
    <w:rsid w:val="00830735"/>
    <w:rsid w:val="00882CFF"/>
    <w:rsid w:val="008B35B2"/>
    <w:rsid w:val="008D45C3"/>
    <w:rsid w:val="008D7A41"/>
    <w:rsid w:val="008F4D2E"/>
    <w:rsid w:val="00912650"/>
    <w:rsid w:val="00921ACD"/>
    <w:rsid w:val="009427DA"/>
    <w:rsid w:val="00957CE6"/>
    <w:rsid w:val="00960A6A"/>
    <w:rsid w:val="00966740"/>
    <w:rsid w:val="009C3FA6"/>
    <w:rsid w:val="009E340E"/>
    <w:rsid w:val="009F14C5"/>
    <w:rsid w:val="00A02BDB"/>
    <w:rsid w:val="00A0716D"/>
    <w:rsid w:val="00A109FB"/>
    <w:rsid w:val="00A14DD6"/>
    <w:rsid w:val="00A44657"/>
    <w:rsid w:val="00AA1125"/>
    <w:rsid w:val="00B06E2D"/>
    <w:rsid w:val="00B54727"/>
    <w:rsid w:val="00B9423C"/>
    <w:rsid w:val="00BA6C78"/>
    <w:rsid w:val="00BB2288"/>
    <w:rsid w:val="00BD7E59"/>
    <w:rsid w:val="00BF4A98"/>
    <w:rsid w:val="00C00A76"/>
    <w:rsid w:val="00C46792"/>
    <w:rsid w:val="00C978C5"/>
    <w:rsid w:val="00CB062D"/>
    <w:rsid w:val="00CB7C51"/>
    <w:rsid w:val="00CC1EB6"/>
    <w:rsid w:val="00CE03C2"/>
    <w:rsid w:val="00CE0C36"/>
    <w:rsid w:val="00D074B3"/>
    <w:rsid w:val="00D75048"/>
    <w:rsid w:val="00E05553"/>
    <w:rsid w:val="00E53E26"/>
    <w:rsid w:val="00EA2195"/>
    <w:rsid w:val="00EE4D72"/>
    <w:rsid w:val="00F0602D"/>
    <w:rsid w:val="00F20BCB"/>
    <w:rsid w:val="00F24A61"/>
    <w:rsid w:val="00F37622"/>
    <w:rsid w:val="00F77AFE"/>
    <w:rsid w:val="00F93716"/>
    <w:rsid w:val="00FC70A3"/>
    <w:rsid w:val="00F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76"/>
    <w:pPr>
      <w:ind w:left="720"/>
      <w:contextualSpacing/>
    </w:pPr>
  </w:style>
  <w:style w:type="paragraph" w:styleId="Header">
    <w:name w:val="header"/>
    <w:basedOn w:val="Normal"/>
    <w:link w:val="HeaderChar"/>
    <w:uiPriority w:val="99"/>
    <w:unhideWhenUsed/>
    <w:rsid w:val="003B5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02"/>
  </w:style>
  <w:style w:type="paragraph" w:styleId="Footer">
    <w:name w:val="footer"/>
    <w:basedOn w:val="Normal"/>
    <w:link w:val="FooterChar"/>
    <w:uiPriority w:val="99"/>
    <w:unhideWhenUsed/>
    <w:rsid w:val="003B5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F02"/>
  </w:style>
  <w:style w:type="character" w:styleId="Hyperlink">
    <w:name w:val="Hyperlink"/>
    <w:basedOn w:val="DefaultParagraphFont"/>
    <w:uiPriority w:val="99"/>
    <w:semiHidden/>
    <w:unhideWhenUsed/>
    <w:rsid w:val="00D75048"/>
    <w:rPr>
      <w:color w:val="0000FF" w:themeColor="hyperlink"/>
      <w:u w:val="single"/>
    </w:rPr>
  </w:style>
  <w:style w:type="paragraph" w:styleId="NoSpacing">
    <w:name w:val="No Spacing"/>
    <w:uiPriority w:val="1"/>
    <w:qFormat/>
    <w:rsid w:val="00D75048"/>
    <w:pPr>
      <w:spacing w:after="0" w:line="240" w:lineRule="auto"/>
    </w:pPr>
  </w:style>
  <w:style w:type="paragraph" w:styleId="BalloonText">
    <w:name w:val="Balloon Text"/>
    <w:basedOn w:val="Normal"/>
    <w:link w:val="BalloonTextChar"/>
    <w:uiPriority w:val="99"/>
    <w:semiHidden/>
    <w:unhideWhenUsed/>
    <w:rsid w:val="00F7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76"/>
    <w:pPr>
      <w:ind w:left="720"/>
      <w:contextualSpacing/>
    </w:pPr>
  </w:style>
  <w:style w:type="paragraph" w:styleId="Header">
    <w:name w:val="header"/>
    <w:basedOn w:val="Normal"/>
    <w:link w:val="HeaderChar"/>
    <w:uiPriority w:val="99"/>
    <w:unhideWhenUsed/>
    <w:rsid w:val="003B5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F02"/>
  </w:style>
  <w:style w:type="paragraph" w:styleId="Footer">
    <w:name w:val="footer"/>
    <w:basedOn w:val="Normal"/>
    <w:link w:val="FooterChar"/>
    <w:uiPriority w:val="99"/>
    <w:unhideWhenUsed/>
    <w:rsid w:val="003B5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F02"/>
  </w:style>
  <w:style w:type="character" w:styleId="Hyperlink">
    <w:name w:val="Hyperlink"/>
    <w:basedOn w:val="DefaultParagraphFont"/>
    <w:uiPriority w:val="99"/>
    <w:semiHidden/>
    <w:unhideWhenUsed/>
    <w:rsid w:val="00D75048"/>
    <w:rPr>
      <w:color w:val="0000FF" w:themeColor="hyperlink"/>
      <w:u w:val="single"/>
    </w:rPr>
  </w:style>
  <w:style w:type="paragraph" w:styleId="NoSpacing">
    <w:name w:val="No Spacing"/>
    <w:uiPriority w:val="1"/>
    <w:qFormat/>
    <w:rsid w:val="00D75048"/>
    <w:pPr>
      <w:spacing w:after="0" w:line="240" w:lineRule="auto"/>
    </w:pPr>
  </w:style>
  <w:style w:type="paragraph" w:styleId="BalloonText">
    <w:name w:val="Balloon Text"/>
    <w:basedOn w:val="Normal"/>
    <w:link w:val="BalloonTextChar"/>
    <w:uiPriority w:val="99"/>
    <w:semiHidden/>
    <w:unhideWhenUsed/>
    <w:rsid w:val="00F7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5229">
      <w:bodyDiv w:val="1"/>
      <w:marLeft w:val="0"/>
      <w:marRight w:val="0"/>
      <w:marTop w:val="0"/>
      <w:marBottom w:val="0"/>
      <w:divBdr>
        <w:top w:val="none" w:sz="0" w:space="0" w:color="auto"/>
        <w:left w:val="none" w:sz="0" w:space="0" w:color="auto"/>
        <w:bottom w:val="none" w:sz="0" w:space="0" w:color="auto"/>
        <w:right w:val="none" w:sz="0" w:space="0" w:color="auto"/>
      </w:divBdr>
    </w:div>
    <w:div w:id="1159031063">
      <w:bodyDiv w:val="1"/>
      <w:marLeft w:val="0"/>
      <w:marRight w:val="0"/>
      <w:marTop w:val="0"/>
      <w:marBottom w:val="0"/>
      <w:divBdr>
        <w:top w:val="none" w:sz="0" w:space="0" w:color="auto"/>
        <w:left w:val="none" w:sz="0" w:space="0" w:color="auto"/>
        <w:bottom w:val="none" w:sz="0" w:space="0" w:color="auto"/>
        <w:right w:val="none" w:sz="0" w:space="0" w:color="auto"/>
      </w:divBdr>
    </w:div>
    <w:div w:id="21191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2B01-B1AE-447E-ABE7-D2BFA2E0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CSCovan84@gmail.com</dc:creator>
  <cp:lastModifiedBy>Kristina Wood</cp:lastModifiedBy>
  <cp:revision>3</cp:revision>
  <cp:lastPrinted>2021-03-30T19:40:00Z</cp:lastPrinted>
  <dcterms:created xsi:type="dcterms:W3CDTF">2021-03-30T19:29:00Z</dcterms:created>
  <dcterms:modified xsi:type="dcterms:W3CDTF">2021-03-30T19:40:00Z</dcterms:modified>
</cp:coreProperties>
</file>